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9A" w:rsidRDefault="003F7E9A">
      <w:pPr>
        <w:spacing w:after="0" w:line="240" w:lineRule="auto"/>
        <w:rPr>
          <w:b/>
          <w:bCs/>
          <w:color w:val="333333"/>
          <w:kern w:val="36"/>
          <w:sz w:val="16"/>
          <w:szCs w:val="16"/>
          <w:u w:color="333333"/>
        </w:rPr>
      </w:pPr>
    </w:p>
    <w:p w:rsidR="003F7E9A" w:rsidRDefault="00462E8E">
      <w:pPr>
        <w:spacing w:after="0" w:line="240" w:lineRule="auto"/>
        <w:rPr>
          <w:b/>
          <w:bCs/>
          <w:color w:val="333333"/>
          <w:kern w:val="36"/>
          <w:sz w:val="16"/>
          <w:szCs w:val="16"/>
          <w:u w:color="333333"/>
        </w:rPr>
      </w:pPr>
      <w:r>
        <w:rPr>
          <w:b/>
          <w:bCs/>
          <w:color w:val="333333"/>
          <w:kern w:val="36"/>
          <w:sz w:val="16"/>
          <w:szCs w:val="16"/>
          <w:u w:color="333333"/>
        </w:rPr>
        <w:t xml:space="preserve">       </w:t>
      </w:r>
    </w:p>
    <w:p w:rsidR="003F7E9A" w:rsidRPr="00053CD9" w:rsidRDefault="00462E8E">
      <w:pPr>
        <w:spacing w:after="0" w:line="240" w:lineRule="auto"/>
        <w:ind w:left="3686" w:hanging="3686"/>
        <w:jc w:val="both"/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</w:pPr>
      <w:r>
        <w:rPr>
          <w:b/>
          <w:bCs/>
          <w:noProof/>
          <w:color w:val="333333"/>
          <w:kern w:val="36"/>
          <w:sz w:val="16"/>
          <w:szCs w:val="16"/>
          <w:u w:color="333333"/>
          <w:lang w:val="el-GR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113</wp:posOffset>
            </wp:positionV>
            <wp:extent cx="2289175" cy="974317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A logo with a person in the midd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 logo with a person in the middleDescription automatically generated" descr="A logo with a person in the middle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974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Hlk193275414"/>
      <w:r w:rsidRPr="00053CD9"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  <w:t xml:space="preserve">«Πρακτική Άσκηση Πανεπιστημίου Πελοποννήσου </w:t>
      </w:r>
      <w:proofErr w:type="spellStart"/>
      <w:r w:rsidRPr="00053CD9"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  <w:t>ακ</w:t>
      </w:r>
      <w:proofErr w:type="spellEnd"/>
      <w:r w:rsidRPr="00053CD9"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  <w:t>. ετών 2024-2025, 2025-2026 και 2026-2027</w:t>
      </w:r>
      <w:bookmarkEnd w:id="0"/>
      <w:r w:rsidRPr="00053CD9"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  <w:t>» με Κωδικό ΟΠΣ 6022357, στο πλαίσιο του Προγράμματος «Ανθρώπινο Δυναμικό και Κοινωνική Συνοχή 2021-2027»,</w:t>
      </w:r>
      <w:r w:rsidRPr="00053CD9">
        <w:rPr>
          <w:b/>
          <w:bCs/>
          <w:i/>
          <w:iCs/>
          <w:color w:val="222222"/>
          <w:sz w:val="24"/>
          <w:szCs w:val="24"/>
          <w:u w:color="222222"/>
          <w:shd w:val="clear" w:color="auto" w:fill="FFFFFF"/>
          <w:lang w:val="el-GR"/>
        </w:rPr>
        <w:t xml:space="preserve"> </w:t>
      </w:r>
      <w:r w:rsidRPr="00053CD9"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  <w:t>που συγχρηματοδοτείται από την Ευρωπαϊκή Ένωση (</w:t>
      </w:r>
      <w:r w:rsidRPr="00053CD9"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  <w:t>Ευρωπαϊκό Κοινωνικό Ταμείο) και από εθνικούς πόρου</w:t>
      </w:r>
      <w:r w:rsidRPr="00053CD9">
        <w:rPr>
          <w:b/>
          <w:bCs/>
          <w:lang w:val="el-GR"/>
        </w:rPr>
        <w:t>ς</w:t>
      </w:r>
    </w:p>
    <w:p w:rsidR="003F7E9A" w:rsidRPr="00053CD9" w:rsidRDefault="003F7E9A">
      <w:pPr>
        <w:spacing w:after="0" w:line="240" w:lineRule="auto"/>
        <w:jc w:val="both"/>
        <w:outlineLvl w:val="0"/>
        <w:rPr>
          <w:b/>
          <w:bCs/>
          <w:i/>
          <w:iCs/>
          <w:color w:val="222222"/>
          <w:u w:color="222222"/>
          <w:shd w:val="clear" w:color="auto" w:fill="FFFFFF"/>
          <w:lang w:val="el-GR"/>
        </w:rPr>
      </w:pPr>
    </w:p>
    <w:p w:rsidR="003F7E9A" w:rsidRPr="00053CD9" w:rsidRDefault="00462E8E">
      <w:pPr>
        <w:spacing w:before="120" w:after="120" w:line="276" w:lineRule="auto"/>
        <w:jc w:val="center"/>
        <w:outlineLvl w:val="0"/>
        <w:rPr>
          <w:b/>
          <w:bCs/>
          <w:u w:val="single"/>
          <w:lang w:val="el-GR"/>
        </w:rPr>
      </w:pPr>
      <w:r w:rsidRPr="00053CD9">
        <w:rPr>
          <w:color w:val="555555"/>
          <w:u w:color="555555"/>
          <w:lang w:val="el-GR"/>
        </w:rPr>
        <w:br/>
      </w:r>
      <w:r w:rsidRPr="00053CD9">
        <w:rPr>
          <w:b/>
          <w:bCs/>
          <w:u w:val="single"/>
          <w:lang w:val="el-GR"/>
        </w:rPr>
        <w:t>ΑΝΑΚΟΙΝΩΣΗ ΠΙΝΑΚΑ ΟΡΙΣΤΙΚΩΝ ΑΠΟΤΕΛΕΣΜΑΤΩΝ ΚΑΤΑΤΑΞΗΣ</w:t>
      </w:r>
    </w:p>
    <w:p w:rsidR="003F7E9A" w:rsidRPr="00053CD9" w:rsidRDefault="00462E8E">
      <w:pPr>
        <w:spacing w:after="0" w:line="276" w:lineRule="auto"/>
        <w:jc w:val="center"/>
        <w:outlineLvl w:val="0"/>
        <w:rPr>
          <w:b/>
          <w:bCs/>
          <w:lang w:val="el-GR"/>
        </w:rPr>
      </w:pPr>
      <w:r w:rsidRPr="00053CD9">
        <w:rPr>
          <w:b/>
          <w:bCs/>
          <w:lang w:val="el-GR"/>
        </w:rPr>
        <w:t xml:space="preserve">ΤΗΣ ΑΠΟ 26/03/2025 ΠΡΟΣΚΛΗΣΗΣ ΥΠΟΒΟΛΗΣ ΑΙΤΗΣΕΩΝ ΦΟΙΤΗΤΩΝ/ΤΡΙΩΝ </w:t>
      </w:r>
    </w:p>
    <w:p w:rsidR="003F7E9A" w:rsidRPr="00053CD9" w:rsidRDefault="00462E8E">
      <w:pPr>
        <w:spacing w:after="0" w:line="276" w:lineRule="auto"/>
        <w:jc w:val="center"/>
        <w:outlineLvl w:val="0"/>
        <w:rPr>
          <w:b/>
          <w:bCs/>
          <w:lang w:val="el-GR"/>
        </w:rPr>
      </w:pPr>
      <w:r w:rsidRPr="00053CD9">
        <w:rPr>
          <w:b/>
          <w:bCs/>
          <w:lang w:val="el-GR"/>
        </w:rPr>
        <w:t xml:space="preserve">ΓΙΑ ΤΟ ΠΡΟΓΡΑΜΜΑ ΠΡΑΚΤΙΚΗΣ ΑΣΚΗΣΗΣ ΜΕΣΩ ΕΣΠΑ </w:t>
      </w:r>
    </w:p>
    <w:p w:rsidR="003F7E9A" w:rsidRPr="00053CD9" w:rsidRDefault="00462E8E">
      <w:pPr>
        <w:spacing w:after="0" w:line="276" w:lineRule="auto"/>
        <w:jc w:val="center"/>
        <w:outlineLvl w:val="0"/>
        <w:rPr>
          <w:b/>
          <w:bCs/>
          <w:lang w:val="el-GR"/>
        </w:rPr>
      </w:pPr>
      <w:r w:rsidRPr="00053CD9">
        <w:rPr>
          <w:b/>
          <w:bCs/>
          <w:lang w:val="el-GR"/>
        </w:rPr>
        <w:t xml:space="preserve">ΕΑΡΙΝΟΥ ΕΞΑΜΗΝΟΥ ΑΚΑΔ. ΕΤΟΥΣ 2024-2025 </w:t>
      </w:r>
    </w:p>
    <w:p w:rsidR="003F7E9A" w:rsidRPr="00053CD9" w:rsidRDefault="00462E8E">
      <w:pPr>
        <w:spacing w:after="0" w:line="276" w:lineRule="auto"/>
        <w:jc w:val="center"/>
        <w:outlineLvl w:val="0"/>
        <w:rPr>
          <w:b/>
          <w:bCs/>
          <w:lang w:val="el-GR"/>
        </w:rPr>
      </w:pPr>
      <w:r w:rsidRPr="00053CD9">
        <w:rPr>
          <w:b/>
          <w:bCs/>
          <w:lang w:val="el-GR"/>
        </w:rPr>
        <w:t>ΤΟΥ ΤΜΗΜΑΤΟΣ ΠΑΡΑΣΤΑΤΙΚΩΝ ΚΑΙ ΨΗΦΙΑΚΩΝ ΤΕΧΝΩΝ</w:t>
      </w:r>
    </w:p>
    <w:p w:rsidR="003F7E9A" w:rsidRPr="00053CD9" w:rsidRDefault="003F7E9A">
      <w:pPr>
        <w:spacing w:after="0" w:line="276" w:lineRule="auto"/>
        <w:jc w:val="center"/>
        <w:outlineLvl w:val="0"/>
        <w:rPr>
          <w:b/>
          <w:bCs/>
          <w:sz w:val="16"/>
          <w:szCs w:val="16"/>
          <w:shd w:val="clear" w:color="auto" w:fill="FFFF00"/>
          <w:lang w:val="el-GR"/>
        </w:rPr>
      </w:pPr>
    </w:p>
    <w:p w:rsidR="003F7E9A" w:rsidRPr="00053CD9" w:rsidRDefault="003F7E9A">
      <w:pPr>
        <w:spacing w:after="120" w:line="276" w:lineRule="auto"/>
        <w:jc w:val="both"/>
        <w:rPr>
          <w:shd w:val="clear" w:color="auto" w:fill="FFFF00"/>
          <w:lang w:val="el-GR"/>
        </w:rPr>
      </w:pPr>
    </w:p>
    <w:p w:rsidR="003F7E9A" w:rsidRPr="00053CD9" w:rsidRDefault="00462E8E">
      <w:pPr>
        <w:spacing w:after="120" w:line="276" w:lineRule="auto"/>
        <w:jc w:val="right"/>
        <w:rPr>
          <w:lang w:val="el-GR"/>
        </w:rPr>
      </w:pPr>
      <w:r w:rsidRPr="00053CD9">
        <w:rPr>
          <w:lang w:val="el-GR"/>
        </w:rPr>
        <w:t>Ναύπλιο, 23.04.2025</w:t>
      </w:r>
    </w:p>
    <w:p w:rsidR="003F7E9A" w:rsidRPr="00053CD9" w:rsidRDefault="003F7E9A">
      <w:pPr>
        <w:spacing w:after="120" w:line="276" w:lineRule="auto"/>
        <w:jc w:val="right"/>
        <w:rPr>
          <w:shd w:val="clear" w:color="auto" w:fill="FFFF00"/>
          <w:lang w:val="el-GR"/>
        </w:rPr>
      </w:pPr>
    </w:p>
    <w:p w:rsidR="003F7E9A" w:rsidRDefault="00462E8E">
      <w:pPr>
        <w:spacing w:after="120" w:line="276" w:lineRule="auto"/>
        <w:jc w:val="both"/>
      </w:pPr>
      <w:r w:rsidRPr="00053CD9">
        <w:rPr>
          <w:lang w:val="el-GR"/>
        </w:rPr>
        <w:t>Κατόπιν παρέλευσης πέντε ημερών μετά την ημερομηνία ανάρτησης του προσωρινού πίνακα κατάταξης της από 26/03/2025 πρόσκλησης υποβολής αιτήσεων φοιτητών/τριών για συμμετοχή στο Πρόγραμμα Πρ</w:t>
      </w:r>
      <w:r w:rsidRPr="00053CD9">
        <w:rPr>
          <w:lang w:val="el-GR"/>
        </w:rPr>
        <w:t>ακτικής Άσκησης (ΠΑ) μέσω ΕΣΠΑ με συνολικές θέσεις 15</w:t>
      </w:r>
      <w:r w:rsidRPr="00053CD9">
        <w:rPr>
          <w:b/>
          <w:bCs/>
          <w:lang w:val="el-GR"/>
        </w:rPr>
        <w:t xml:space="preserve"> </w:t>
      </w:r>
      <w:r w:rsidRPr="00053CD9">
        <w:rPr>
          <w:lang w:val="el-GR"/>
        </w:rPr>
        <w:t>για το εαρινό εξάμηνο του ακαδημαϊκού έτους 2024-2025, σας ενημερώνουμε ότι δεν υποβλήθηκαν ενστάσεις, οπότε ο προσωρινός πίνακας κατάταξης φοιτητών/τριών της από 11/04/2025 ανακοίνωσης καθίσταται οριστ</w:t>
      </w:r>
      <w:r w:rsidRPr="00053CD9">
        <w:rPr>
          <w:lang w:val="el-GR"/>
        </w:rPr>
        <w:t>ικός, σύμφωνα με την υπ’ αριθ.</w:t>
      </w:r>
      <w:r w:rsidRPr="00053CD9">
        <w:rPr>
          <w:lang w:val="el-GR"/>
        </w:rPr>
        <w:t xml:space="preserve"> </w:t>
      </w:r>
      <w:proofErr w:type="gramStart"/>
      <w:r>
        <w:t>1</w:t>
      </w:r>
      <w:proofErr w:type="gramEnd"/>
      <w:r>
        <w:t xml:space="preserve"> α</w:t>
      </w:r>
      <w:r>
        <w:t>π</w:t>
      </w:r>
      <w:proofErr w:type="spellStart"/>
      <w:r>
        <w:t>όφ</w:t>
      </w:r>
      <w:proofErr w:type="spellEnd"/>
      <w:r>
        <w:t xml:space="preserve">αση </w:t>
      </w:r>
      <w:proofErr w:type="spellStart"/>
      <w:r>
        <w:t>της</w:t>
      </w:r>
      <w:proofErr w:type="spellEnd"/>
      <w:r>
        <w:t xml:space="preserve"> 108ης/23-04-2025</w:t>
      </w:r>
      <w:r>
        <w:t xml:space="preserve"> </w:t>
      </w:r>
      <w:proofErr w:type="spellStart"/>
      <w:r>
        <w:t>Συνέλευσης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Τμήμ</w:t>
      </w:r>
      <w:proofErr w:type="spellEnd"/>
      <w:r>
        <w:t>ατος, ο οπ</w:t>
      </w:r>
      <w:proofErr w:type="spellStart"/>
      <w:r>
        <w:t>οίος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αι:</w:t>
      </w:r>
    </w:p>
    <w:tbl>
      <w:tblPr>
        <w:tblStyle w:val="TableNormal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43"/>
        <w:gridCol w:w="1355"/>
        <w:gridCol w:w="732"/>
        <w:gridCol w:w="732"/>
        <w:gridCol w:w="731"/>
        <w:gridCol w:w="732"/>
        <w:gridCol w:w="732"/>
        <w:gridCol w:w="741"/>
        <w:gridCol w:w="1097"/>
      </w:tblGrid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Κα</w:t>
            </w: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τάτ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αξη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rFonts w:ascii="Helvetica Neue" w:hAnsi="Helvetica Neue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Αριθμός</w:t>
            </w:r>
            <w:proofErr w:type="spellEnd"/>
            <w:r>
              <w:rPr>
                <w:rFonts w:ascii="Helvetica Neue" w:hAnsi="Helvetica Neue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π</w:t>
            </w:r>
            <w:proofErr w:type="spellStart"/>
            <w:r>
              <w:rPr>
                <w:rFonts w:ascii="Helvetica Neue" w:hAnsi="Helvetica Neue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ρωτοκόλλου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Αριθμός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μητρώου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Στ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αθμισμένος Μ</w:t>
            </w: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Ο</w:t>
            </w: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(50</w:t>
            </w: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Σύνολο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ECTS (40%)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Εξάμηνο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Φοίτησης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(10%)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Συνολική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βα</w:t>
            </w: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θμολογί</w:t>
            </w:r>
            <w:proofErr w:type="spellEnd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3F7E9A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3F7E9A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3F7E9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Τιμή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Βα</w:t>
            </w: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θμοί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Τιμή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Βα</w:t>
            </w: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θμοί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Τιμή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Βα</w:t>
            </w:r>
            <w:proofErr w:type="spellStart"/>
            <w:r>
              <w:rPr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θμοί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7E9A" w:rsidRDefault="003F7E9A"/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1675/03-04-2025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5053202100114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7,9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89.500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1722/08-04-2025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5053202000096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89.000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1717/07-04-2025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5053202100026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87.500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1699/06-04-2025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5053202100056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7,9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91.11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85.944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1703/07-04-2025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5053202000023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7,4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97.78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85.111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1738/09-04-2025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5053201900133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7,4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85.000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1520/27-03-2025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5053202000058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84.500</w:t>
            </w:r>
          </w:p>
        </w:tc>
      </w:tr>
      <w:tr w:rsidR="003F7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1511/26-03-2025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5053202100115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7,9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86.67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7E9A" w:rsidRDefault="00462E8E">
            <w:pPr>
              <w:spacing w:after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84.167</w:t>
            </w:r>
          </w:p>
        </w:tc>
      </w:tr>
    </w:tbl>
    <w:p w:rsidR="003F7E9A" w:rsidRDefault="003F7E9A">
      <w:pPr>
        <w:spacing w:after="120" w:line="276" w:lineRule="auto"/>
        <w:jc w:val="center"/>
      </w:pPr>
    </w:p>
    <w:p w:rsidR="003F7E9A" w:rsidRDefault="003F7E9A">
      <w:pPr>
        <w:spacing w:after="0" w:line="276" w:lineRule="auto"/>
        <w:jc w:val="center"/>
        <w:outlineLvl w:val="0"/>
        <w:rPr>
          <w:b/>
          <w:bCs/>
        </w:rPr>
      </w:pPr>
    </w:p>
    <w:p w:rsidR="003F7E9A" w:rsidRDefault="003F7E9A">
      <w:pPr>
        <w:spacing w:after="0" w:line="276" w:lineRule="auto"/>
        <w:jc w:val="center"/>
        <w:outlineLvl w:val="0"/>
        <w:rPr>
          <w:b/>
          <w:bCs/>
        </w:rPr>
      </w:pPr>
    </w:p>
    <w:p w:rsidR="003F7E9A" w:rsidRDefault="003F7E9A">
      <w:pPr>
        <w:tabs>
          <w:tab w:val="left" w:pos="6510"/>
        </w:tabs>
        <w:spacing w:after="0"/>
        <w:rPr>
          <w:i/>
          <w:iCs/>
          <w:sz w:val="8"/>
          <w:szCs w:val="8"/>
          <w:shd w:val="clear" w:color="auto" w:fill="FFFF00"/>
        </w:rPr>
      </w:pPr>
    </w:p>
    <w:p w:rsidR="003F7E9A" w:rsidRPr="00053CD9" w:rsidRDefault="00462E8E">
      <w:pPr>
        <w:shd w:val="clear" w:color="auto" w:fill="FFFFFF"/>
        <w:spacing w:after="0" w:line="360" w:lineRule="auto"/>
        <w:rPr>
          <w:u w:val="single"/>
          <w:lang w:val="el-GR"/>
        </w:rPr>
      </w:pPr>
      <w:r w:rsidRPr="00053CD9">
        <w:rPr>
          <w:b/>
          <w:bCs/>
          <w:u w:val="single"/>
          <w:lang w:val="el-GR"/>
        </w:rPr>
        <w:t>Η Επιτροπή Πρακτικής Άσκησης του Τμήματος</w:t>
      </w:r>
    </w:p>
    <w:p w:rsidR="003F7E9A" w:rsidRPr="00053CD9" w:rsidRDefault="00462E8E">
      <w:pPr>
        <w:spacing w:after="0" w:line="360" w:lineRule="auto"/>
        <w:jc w:val="both"/>
        <w:rPr>
          <w:lang w:val="el-GR"/>
        </w:rPr>
      </w:pPr>
      <w:r w:rsidRPr="00053CD9">
        <w:rPr>
          <w:lang w:val="el-GR"/>
        </w:rPr>
        <w:t>1. Αλέξανδρος Ευκλείδης, Επίκουρος Καθηγητής</w:t>
      </w:r>
      <w:r w:rsidRPr="00053CD9">
        <w:rPr>
          <w:lang w:val="el-GR"/>
        </w:rPr>
        <w:t xml:space="preserve">, Πρόεδρος </w:t>
      </w:r>
    </w:p>
    <w:p w:rsidR="003F7E9A" w:rsidRPr="00053CD9" w:rsidRDefault="00462E8E">
      <w:pPr>
        <w:spacing w:after="0" w:line="360" w:lineRule="auto"/>
        <w:jc w:val="both"/>
        <w:rPr>
          <w:lang w:val="el-GR"/>
        </w:rPr>
      </w:pPr>
      <w:r w:rsidRPr="00053CD9">
        <w:rPr>
          <w:lang w:val="el-GR"/>
        </w:rPr>
        <w:t xml:space="preserve">2. Αικατερίνη Ελ </w:t>
      </w:r>
      <w:proofErr w:type="spellStart"/>
      <w:r w:rsidRPr="00053CD9">
        <w:rPr>
          <w:lang w:val="el-GR"/>
        </w:rPr>
        <w:t>Ράχεμπ</w:t>
      </w:r>
      <w:proofErr w:type="spellEnd"/>
      <w:r w:rsidRPr="00053CD9">
        <w:rPr>
          <w:lang w:val="el-GR"/>
        </w:rPr>
        <w:t xml:space="preserve">, Επίκουρη Καθηγήτρια, Γραμματέας </w:t>
      </w:r>
    </w:p>
    <w:p w:rsidR="003F7E9A" w:rsidRDefault="00462E8E">
      <w:pPr>
        <w:tabs>
          <w:tab w:val="left" w:pos="6510"/>
        </w:tabs>
        <w:spacing w:after="0" w:line="360" w:lineRule="auto"/>
      </w:pPr>
      <w:r>
        <w:t>3. Πανα</w:t>
      </w:r>
      <w:proofErr w:type="spellStart"/>
      <w:r>
        <w:t>γιώτης</w:t>
      </w:r>
      <w:proofErr w:type="spellEnd"/>
      <w:r>
        <w:t xml:space="preserve"> Μα</w:t>
      </w:r>
      <w:proofErr w:type="spellStart"/>
      <w:r>
        <w:t>τσούκ</w:t>
      </w:r>
      <w:proofErr w:type="spellEnd"/>
      <w:r>
        <w:t xml:space="preserve">ας, </w:t>
      </w:r>
      <w:proofErr w:type="spellStart"/>
      <w:r>
        <w:t>Μέλος</w:t>
      </w:r>
      <w:proofErr w:type="spellEnd"/>
      <w:r>
        <w:t xml:space="preserve"> ΕΕΠ, </w:t>
      </w:r>
      <w:proofErr w:type="spellStart"/>
      <w:r>
        <w:t>Μέλος</w:t>
      </w:r>
      <w:bookmarkStart w:id="1" w:name="_GoBack"/>
      <w:bookmarkEnd w:id="1"/>
      <w:proofErr w:type="spellEnd"/>
    </w:p>
    <w:sectPr w:rsidR="003F7E9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2E8E">
      <w:pPr>
        <w:spacing w:after="0" w:line="240" w:lineRule="auto"/>
      </w:pPr>
      <w:r>
        <w:separator/>
      </w:r>
    </w:p>
  </w:endnote>
  <w:endnote w:type="continuationSeparator" w:id="0">
    <w:p w:rsidR="00000000" w:rsidRDefault="0046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9A" w:rsidRDefault="00462E8E">
    <w:pPr>
      <w:pStyle w:val="a4"/>
      <w:tabs>
        <w:tab w:val="clear" w:pos="9360"/>
        <w:tab w:val="right" w:pos="9340"/>
      </w:tabs>
      <w:jc w:val="center"/>
    </w:pPr>
    <w:r>
      <w:rPr>
        <w:noProof/>
        <w:lang w:val="el-GR"/>
      </w:rPr>
      <w:drawing>
        <wp:inline distT="0" distB="0" distL="0" distR="0">
          <wp:extent cx="5943600" cy="561975"/>
          <wp:effectExtent l="0" t="0" r="0" b="0"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F7E9A" w:rsidRDefault="00462E8E">
    <w:pPr>
      <w:pStyle w:val="a4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 w:rsidR="00053CD9">
      <w:fldChar w:fldCharType="separate"/>
    </w:r>
    <w:r w:rsidR="008543B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9A" w:rsidRDefault="00462E8E">
    <w:pPr>
      <w:pStyle w:val="a4"/>
      <w:tabs>
        <w:tab w:val="clear" w:pos="9360"/>
        <w:tab w:val="right" w:pos="9340"/>
      </w:tabs>
      <w:jc w:val="center"/>
    </w:pPr>
    <w:r>
      <w:rPr>
        <w:noProof/>
        <w:lang w:val="el-GR"/>
      </w:rPr>
      <w:drawing>
        <wp:inline distT="0" distB="0" distL="0" distR="0">
          <wp:extent cx="5943600" cy="561975"/>
          <wp:effectExtent l="0" t="0" r="0" b="0"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F7E9A" w:rsidRDefault="00462E8E">
    <w:pPr>
      <w:pStyle w:val="a4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 w:rsidR="00053CD9">
      <w:fldChar w:fldCharType="separate"/>
    </w:r>
    <w:r w:rsidR="005C01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2E8E">
      <w:pPr>
        <w:spacing w:after="0" w:line="240" w:lineRule="auto"/>
      </w:pPr>
      <w:r>
        <w:separator/>
      </w:r>
    </w:p>
  </w:footnote>
  <w:footnote w:type="continuationSeparator" w:id="0">
    <w:p w:rsidR="00000000" w:rsidRDefault="0046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6372"/>
    </w:tblGrid>
    <w:tr w:rsidR="008543BF" w:rsidRPr="00053CD9" w:rsidTr="0040187B">
      <w:trPr>
        <w:trHeight w:val="1171"/>
      </w:trPr>
      <w:tc>
        <w:tcPr>
          <w:tcW w:w="3834" w:type="dxa"/>
        </w:tcPr>
        <w:p w:rsidR="008543BF" w:rsidRDefault="008543BF" w:rsidP="008543BF">
          <w:pPr>
            <w:pStyle w:val="a3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4B29C364" wp14:editId="1C39BF9A">
                <wp:extent cx="2366010" cy="670560"/>
                <wp:effectExtent l="0" t="0" r="0" b="0"/>
                <wp:docPr id="1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:rsidR="008543BF" w:rsidRPr="00741B52" w:rsidRDefault="008543BF" w:rsidP="008543BF">
          <w:pPr>
            <w:pStyle w:val="a3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ΣΧΟΛΗ </w:t>
          </w:r>
          <w:r>
            <w:rPr>
              <w:b/>
              <w:smallCaps/>
              <w:color w:val="03486A"/>
              <w:lang w:val="el-GR"/>
            </w:rPr>
            <w:t>ΚΑΛΩΝ ΤΕΧΝΩΝ</w:t>
          </w:r>
        </w:p>
        <w:p w:rsidR="008543BF" w:rsidRDefault="008543BF" w:rsidP="008543BF">
          <w:pPr>
            <w:pStyle w:val="a3"/>
            <w:rPr>
              <w:b/>
              <w:smallCaps/>
              <w:color w:val="03486A"/>
              <w:lang w:val="el-GR"/>
            </w:rPr>
          </w:pPr>
        </w:p>
        <w:p w:rsidR="008543BF" w:rsidRPr="00DE4411" w:rsidRDefault="008543BF" w:rsidP="008543BF">
          <w:pPr>
            <w:pStyle w:val="a3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ΤΜΗΜΑ </w:t>
          </w:r>
          <w:r>
            <w:rPr>
              <w:b/>
              <w:smallCaps/>
              <w:color w:val="03486A"/>
              <w:lang w:val="el-GR"/>
            </w:rPr>
            <w:t>ΠΑΡΑΣΤΑΤΙΚΩΝ ΚΑΙ ΨΗΦΙΑΚΩΝ ΤΕΧΝΩΝ</w:t>
          </w:r>
        </w:p>
      </w:tc>
    </w:tr>
  </w:tbl>
  <w:p w:rsidR="003F7E9A" w:rsidRPr="00053CD9" w:rsidRDefault="00462E8E">
    <w:pPr>
      <w:pStyle w:val="a3"/>
      <w:tabs>
        <w:tab w:val="clear" w:pos="9360"/>
        <w:tab w:val="right" w:pos="9340"/>
      </w:tabs>
      <w:rPr>
        <w:lang w:val="el-GR"/>
      </w:rPr>
    </w:pPr>
    <w:r w:rsidRPr="00053CD9">
      <w:rPr>
        <w:lang w:val="el-GR"/>
      </w:rPr>
      <w:tab/>
    </w:r>
    <w:r w:rsidRPr="00053CD9">
      <w:rPr>
        <w:lang w:val="el-GR"/>
      </w:rPr>
      <w:tab/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6372"/>
    </w:tblGrid>
    <w:tr w:rsidR="00053CD9" w:rsidRPr="00053CD9" w:rsidTr="0040187B">
      <w:trPr>
        <w:trHeight w:val="1171"/>
      </w:trPr>
      <w:tc>
        <w:tcPr>
          <w:tcW w:w="3834" w:type="dxa"/>
        </w:tcPr>
        <w:p w:rsidR="00053CD9" w:rsidRDefault="00053CD9" w:rsidP="00053CD9">
          <w:pPr>
            <w:pStyle w:val="a3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48294DC8" wp14:editId="7399D396">
                <wp:extent cx="2366010" cy="670560"/>
                <wp:effectExtent l="0" t="0" r="0" b="0"/>
                <wp:docPr id="45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:rsidR="00053CD9" w:rsidRPr="00741B52" w:rsidRDefault="00053CD9" w:rsidP="00053CD9">
          <w:pPr>
            <w:pStyle w:val="a3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ΣΧΟΛΗ </w:t>
          </w:r>
          <w:r>
            <w:rPr>
              <w:b/>
              <w:smallCaps/>
              <w:color w:val="03486A"/>
              <w:lang w:val="el-GR"/>
            </w:rPr>
            <w:t>ΚΑΛΩΝ ΤΕΧΝΩΝ</w:t>
          </w:r>
        </w:p>
        <w:p w:rsidR="00053CD9" w:rsidRDefault="00053CD9" w:rsidP="00053CD9">
          <w:pPr>
            <w:pStyle w:val="a3"/>
            <w:rPr>
              <w:b/>
              <w:smallCaps/>
              <w:color w:val="03486A"/>
              <w:lang w:val="el-GR"/>
            </w:rPr>
          </w:pPr>
        </w:p>
        <w:p w:rsidR="00053CD9" w:rsidRPr="00DE4411" w:rsidRDefault="00053CD9" w:rsidP="00053CD9">
          <w:pPr>
            <w:pStyle w:val="a3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ΤΜΗΜΑ </w:t>
          </w:r>
          <w:r>
            <w:rPr>
              <w:b/>
              <w:smallCaps/>
              <w:color w:val="03486A"/>
              <w:lang w:val="el-GR"/>
            </w:rPr>
            <w:t>ΠΑΡΑΣΤΑΤΙΚΩΝ ΚΑΙ ΨΗΦΙΑΚΩΝ ΤΕΧΝΩΝ</w:t>
          </w:r>
        </w:p>
      </w:tc>
    </w:tr>
  </w:tbl>
  <w:p w:rsidR="003F7E9A" w:rsidRPr="00053CD9" w:rsidRDefault="003F7E9A" w:rsidP="00053CD9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9A"/>
    <w:rsid w:val="00053CD9"/>
    <w:rsid w:val="002B6ACF"/>
    <w:rsid w:val="003F7E9A"/>
    <w:rsid w:val="00462E8E"/>
    <w:rsid w:val="005C0188"/>
    <w:rsid w:val="008543BF"/>
    <w:rsid w:val="00D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9E9"/>
  <w15:docId w15:val="{60C95FAA-5B6C-48C8-97CA-C958EBD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4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Char">
    <w:name w:val="Κεφαλίδα Char"/>
    <w:basedOn w:val="a0"/>
    <w:link w:val="a3"/>
    <w:uiPriority w:val="99"/>
    <w:rsid w:val="00053CD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a5">
    <w:name w:val="Table Grid"/>
    <w:basedOn w:val="a1"/>
    <w:uiPriority w:val="39"/>
    <w:rsid w:val="00053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85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543BF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Giota</cp:lastModifiedBy>
  <cp:revision>7</cp:revision>
  <cp:lastPrinted>2025-04-23T11:11:00Z</cp:lastPrinted>
  <dcterms:created xsi:type="dcterms:W3CDTF">2025-04-23T11:10:00Z</dcterms:created>
  <dcterms:modified xsi:type="dcterms:W3CDTF">2025-04-23T11:12:00Z</dcterms:modified>
</cp:coreProperties>
</file>